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84" w:type="dxa"/>
        <w:tblInd w:w="426" w:type="dxa"/>
        <w:tblLook w:val="00A0" w:firstRow="1" w:lastRow="0" w:firstColumn="1" w:lastColumn="0" w:noHBand="0" w:noVBand="0"/>
      </w:tblPr>
      <w:tblGrid>
        <w:gridCol w:w="1689"/>
        <w:gridCol w:w="1111"/>
        <w:gridCol w:w="1288"/>
        <w:gridCol w:w="2444"/>
        <w:gridCol w:w="2352"/>
      </w:tblGrid>
      <w:tr w:rsidR="00D652F8" w:rsidRPr="00307708" w14:paraId="08C3B89D" w14:textId="77777777" w:rsidTr="009030A7">
        <w:tc>
          <w:tcPr>
            <w:tcW w:w="1699" w:type="dxa"/>
          </w:tcPr>
          <w:p w14:paraId="2E4EFEA6" w14:textId="77777777" w:rsidR="00D652F8" w:rsidRPr="00307708" w:rsidRDefault="00D652F8" w:rsidP="009030A7">
            <w:pPr>
              <w:tabs>
                <w:tab w:val="left" w:pos="564"/>
                <w:tab w:val="center" w:pos="1380"/>
              </w:tabs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5726240D" wp14:editId="4B8007A8">
                  <wp:extent cx="769620" cy="541020"/>
                  <wp:effectExtent l="0" t="0" r="0" b="0"/>
                  <wp:docPr id="1" name="Картин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0770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307708">
              <w:rPr>
                <w:rFonts w:ascii="Times New Roman" w:hAnsi="Times New Roman"/>
                <w:b/>
                <w:sz w:val="14"/>
                <w:szCs w:val="16"/>
                <w:lang w:val="ru-RU"/>
              </w:rPr>
              <w:t>ЕВРОПЕЙСКИ СЪЮЗ</w:t>
            </w:r>
          </w:p>
        </w:tc>
        <w:tc>
          <w:tcPr>
            <w:tcW w:w="1146" w:type="dxa"/>
          </w:tcPr>
          <w:p w14:paraId="278BEE03" w14:textId="77777777" w:rsidR="00D652F8" w:rsidRPr="00307708" w:rsidRDefault="00D652F8" w:rsidP="009030A7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329" w:type="dxa"/>
          </w:tcPr>
          <w:p w14:paraId="3E36BC69" w14:textId="77777777" w:rsidR="00D652F8" w:rsidRPr="00041CB3" w:rsidRDefault="00D652F8" w:rsidP="009030A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</w:t>
            </w:r>
          </w:p>
        </w:tc>
        <w:tc>
          <w:tcPr>
            <w:tcW w:w="2495" w:type="dxa"/>
          </w:tcPr>
          <w:p w14:paraId="54E6E162" w14:textId="77777777" w:rsidR="00D652F8" w:rsidRPr="00307708" w:rsidRDefault="00D652F8" w:rsidP="009030A7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122013B2" wp14:editId="73A05586">
                  <wp:extent cx="579120" cy="533400"/>
                  <wp:effectExtent l="0" t="0" r="0" b="0"/>
                  <wp:docPr id="2" name="Картина 2" descr="Описание: Leader_logo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2" descr="Описание: Leader_logo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12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dxa"/>
          </w:tcPr>
          <w:p w14:paraId="38615341" w14:textId="77777777" w:rsidR="00D652F8" w:rsidRPr="00307708" w:rsidRDefault="00D652F8" w:rsidP="009030A7">
            <w:pPr>
              <w:rPr>
                <w:rFonts w:ascii="Times New Roman" w:hAnsi="Times New Roman"/>
                <w:noProof/>
              </w:rPr>
            </w:pPr>
            <w:r w:rsidRPr="00307708">
              <w:rPr>
                <w:rFonts w:ascii="Times New Roman" w:hAnsi="Times New Roman"/>
                <w:noProof/>
                <w:lang w:eastAsia="bg-BG"/>
              </w:rPr>
              <w:drawing>
                <wp:inline distT="0" distB="0" distL="0" distR="0" wp14:anchorId="68FDE8EB" wp14:editId="6FDD6725">
                  <wp:extent cx="1356360" cy="571500"/>
                  <wp:effectExtent l="0" t="0" r="0" b="0"/>
                  <wp:docPr id="3" name="Картин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4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8E03E6" w14:textId="77777777" w:rsidR="00D652F8" w:rsidRPr="00B3231C" w:rsidRDefault="00D652F8" w:rsidP="00D652F8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ЕВРОПЕЙСКИЯТ ЗЕМЕДЕЛСКИ ФОНД ЗА РАЗВИТИЕ НА СЕЛСКИТЕ РАЙОНИ-</w:t>
      </w:r>
    </w:p>
    <w:p w14:paraId="7E38767A" w14:textId="77777777" w:rsidR="00D652F8" w:rsidRPr="00B3231C" w:rsidRDefault="00D652F8" w:rsidP="00D652F8">
      <w:pPr>
        <w:tabs>
          <w:tab w:val="left" w:pos="-720"/>
          <w:tab w:val="left" w:pos="567"/>
        </w:tabs>
        <w:spacing w:after="0"/>
        <w:ind w:left="-180"/>
        <w:jc w:val="center"/>
        <w:rPr>
          <w:rFonts w:ascii="Times New Roman" w:hAnsi="Times New Roman"/>
          <w:b/>
          <w:snapToGrid w:val="0"/>
          <w:sz w:val="16"/>
          <w:szCs w:val="16"/>
          <w:lang w:val="ru-RU"/>
        </w:rPr>
      </w:pPr>
      <w:r w:rsidRPr="00B3231C">
        <w:rPr>
          <w:rFonts w:ascii="Times New Roman" w:hAnsi="Times New Roman"/>
          <w:b/>
          <w:snapToGrid w:val="0"/>
          <w:sz w:val="16"/>
          <w:szCs w:val="16"/>
          <w:lang w:val="ru-RU"/>
        </w:rPr>
        <w:t>ЕВРОПА ИНВЕСТИРА В СЕЛСКИТЕ РАЙОНИ</w:t>
      </w:r>
    </w:p>
    <w:p w14:paraId="7B1363C2" w14:textId="3A968E6A" w:rsidR="006323B9" w:rsidRPr="006323B9" w:rsidRDefault="00C95551" w:rsidP="004B6ACB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555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0D4610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</w:p>
    <w:p w14:paraId="31E712F9" w14:textId="77777777" w:rsidR="00AD08F6" w:rsidRDefault="00AD08F6" w:rsidP="004B6ACB">
      <w:pPr>
        <w:pStyle w:val="NormalWeb"/>
        <w:tabs>
          <w:tab w:val="left" w:pos="7200"/>
        </w:tabs>
        <w:spacing w:line="360" w:lineRule="auto"/>
        <w:jc w:val="center"/>
        <w:outlineLvl w:val="0"/>
        <w:rPr>
          <w:b/>
        </w:rPr>
      </w:pPr>
      <w:r>
        <w:rPr>
          <w:b/>
        </w:rPr>
        <w:t>ДЕКЛАРАЦИЯ</w:t>
      </w:r>
    </w:p>
    <w:p w14:paraId="08CF99ED" w14:textId="77777777" w:rsidR="00AD08F6" w:rsidRDefault="00F673D9" w:rsidP="004B6ACB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ПО Р</w:t>
      </w:r>
      <w:r w:rsidR="00AD08F6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АЗДЕЛ </w:t>
      </w:r>
      <w:r w:rsidR="00391A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24 „СПИСЪК </w:t>
      </w:r>
      <w:r>
        <w:rPr>
          <w:rFonts w:ascii="Times New Roman" w:eastAsiaTheme="majorEastAsia" w:hAnsi="Times New Roman" w:cstheme="majorBidi"/>
          <w:b/>
          <w:bCs/>
          <w:sz w:val="24"/>
          <w:szCs w:val="24"/>
        </w:rPr>
        <w:t>ПРИДРУЖАВАЩИ</w:t>
      </w:r>
      <w:r w:rsidR="00391A85">
        <w:rPr>
          <w:rFonts w:ascii="Times New Roman" w:eastAsiaTheme="majorEastAsia" w:hAnsi="Times New Roman" w:cstheme="majorBidi"/>
          <w:b/>
          <w:bCs/>
          <w:sz w:val="24"/>
          <w:szCs w:val="24"/>
        </w:rPr>
        <w:t xml:space="preserve"> ОБЩИ ДОКУМЕНТИ“ </w:t>
      </w:r>
      <w:r w:rsidR="00AD08F6" w:rsidRPr="00785001">
        <w:rPr>
          <w:rFonts w:ascii="Times New Roman" w:eastAsiaTheme="majorEastAsia" w:hAnsi="Times New Roman" w:cstheme="majorBidi"/>
          <w:b/>
          <w:bCs/>
          <w:sz w:val="24"/>
          <w:szCs w:val="24"/>
        </w:rPr>
        <w:t>ОТ</w:t>
      </w:r>
      <w:r w:rsidR="00AD08F6">
        <w:rPr>
          <w:rFonts w:eastAsia="Calibri"/>
          <w:b/>
          <w:bCs/>
          <w:noProof/>
          <w:color w:val="000000"/>
          <w:sz w:val="24"/>
          <w:szCs w:val="24"/>
        </w:rPr>
        <w:t xml:space="preserve"> </w:t>
      </w:r>
      <w:r w:rsidR="00AD08F6">
        <w:rPr>
          <w:rFonts w:ascii="Times New Roman" w:eastAsiaTheme="majorEastAsia" w:hAnsi="Times New Roman" w:cstheme="majorBidi"/>
          <w:b/>
          <w:bCs/>
          <w:sz w:val="24"/>
          <w:szCs w:val="24"/>
        </w:rPr>
        <w:t>УСЛОВИЯ ЗА КАНДИДАТСТВАНЕ</w:t>
      </w:r>
    </w:p>
    <w:p w14:paraId="1F50C6CE" w14:textId="77777777" w:rsidR="00AD08F6" w:rsidRDefault="00AD08F6" w:rsidP="004B6ACB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ajorEastAsia" w:hAnsi="Times New Roman" w:cstheme="majorBidi"/>
          <w:b/>
          <w:bCs/>
          <w:sz w:val="24"/>
          <w:szCs w:val="24"/>
        </w:rPr>
      </w:pPr>
    </w:p>
    <w:p w14:paraId="68CCD9B5" w14:textId="78B0F73B" w:rsidR="004B6ACB" w:rsidRDefault="00AD08F6" w:rsidP="00FD4D6F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/Декларацията се подава в </w:t>
      </w:r>
      <w:r w:rsidR="00557F9D">
        <w:rPr>
          <w:rFonts w:ascii="Times New Roman" w:eastAsiaTheme="majorEastAsia" w:hAnsi="Times New Roman" w:cstheme="majorBidi"/>
          <w:bCs/>
          <w:i/>
          <w:sz w:val="24"/>
          <w:szCs w:val="24"/>
        </w:rPr>
        <w:t>случаите когато документи</w:t>
      </w:r>
      <w:r w:rsidR="004B6ACB"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 </w:t>
      </w:r>
      <w:r w:rsidR="00FD4D6F">
        <w:rPr>
          <w:rFonts w:ascii="Times New Roman" w:eastAsiaTheme="majorEastAsia" w:hAnsi="Times New Roman" w:cstheme="majorBidi"/>
          <w:bCs/>
          <w:i/>
          <w:sz w:val="24"/>
          <w:szCs w:val="24"/>
        </w:rPr>
        <w:t xml:space="preserve">от Раздел 24 „Списък придружаващи общи документи“ </w:t>
      </w:r>
      <w:r w:rsidR="00FD4D6F" w:rsidRPr="000F3B9D">
        <w:rPr>
          <w:rFonts w:ascii="Times New Roman" w:eastAsia="Calibri" w:hAnsi="Times New Roman" w:cs="Times New Roman"/>
          <w:bCs/>
          <w:i/>
          <w:noProof/>
          <w:color w:val="000000"/>
          <w:sz w:val="24"/>
          <w:szCs w:val="24"/>
        </w:rPr>
        <w:t>от</w:t>
      </w:r>
      <w:r w:rsidR="00FD4D6F">
        <w:rPr>
          <w:rFonts w:eastAsia="Calibri"/>
          <w:bCs/>
          <w:i/>
          <w:noProof/>
          <w:color w:val="000000"/>
          <w:sz w:val="24"/>
          <w:szCs w:val="24"/>
        </w:rPr>
        <w:t xml:space="preserve"> </w:t>
      </w:r>
      <w:r w:rsidR="00FD4D6F">
        <w:rPr>
          <w:rFonts w:ascii="Times New Roman" w:eastAsiaTheme="majorEastAsia" w:hAnsi="Times New Roman" w:cstheme="majorBidi"/>
          <w:bCs/>
          <w:i/>
          <w:sz w:val="24"/>
          <w:szCs w:val="24"/>
        </w:rPr>
        <w:t>Условия за кандидатстване, не са приложими за проектното предложение/</w:t>
      </w:r>
    </w:p>
    <w:p w14:paraId="6322D553" w14:textId="77777777" w:rsidR="00FD4D6F" w:rsidRPr="00FD4D6F" w:rsidRDefault="00FD4D6F" w:rsidP="00FD4D6F">
      <w:pPr>
        <w:spacing w:before="100" w:beforeAutospacing="1" w:after="100" w:afterAutospacing="1" w:line="360" w:lineRule="auto"/>
        <w:contextualSpacing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15C8F2DC" w14:textId="77777777" w:rsidR="004B6ACB" w:rsidRPr="001D3EB1" w:rsidRDefault="004B6ACB" w:rsidP="004B6AC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5919B04C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498D2D4C" w14:textId="77777777" w:rsidR="004B6ACB" w:rsidRPr="001D3EB1" w:rsidRDefault="004B6ACB" w:rsidP="004B6ACB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480FA6B5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1B7B4F63" w14:textId="77777777" w:rsidR="004B6ACB" w:rsidRPr="001D3EB1" w:rsidRDefault="004B6ACB" w:rsidP="004B6AC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64A15670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1C7DFFD9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28CCF6A9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5A1F682A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14:paraId="01EC0AFF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14:paraId="576E9627" w14:textId="77777777" w:rsidR="004B6ACB" w:rsidRPr="001D3EB1" w:rsidRDefault="004B6ACB" w:rsidP="004B6AC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14:paraId="488334E1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6C907CFE" w14:textId="77777777" w:rsidR="004B6ACB" w:rsidRPr="001D3EB1" w:rsidRDefault="004B6ACB" w:rsidP="004B6AC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1813A1" w14:textId="77777777" w:rsidR="004B6ACB" w:rsidRPr="001D3EB1" w:rsidRDefault="004B6ACB" w:rsidP="004B6AC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7CB61553" w14:textId="77777777" w:rsidR="00AD08F6" w:rsidRDefault="00AD08F6" w:rsidP="004B6ACB">
      <w:pPr>
        <w:pStyle w:val="NormalWeb"/>
        <w:spacing w:before="0" w:beforeAutospacing="0" w:after="0" w:afterAutospacing="0" w:line="360" w:lineRule="auto"/>
        <w:contextualSpacing/>
        <w:jc w:val="center"/>
        <w:rPr>
          <w:rStyle w:val="spelle"/>
        </w:rPr>
      </w:pPr>
    </w:p>
    <w:p w14:paraId="705D0B82" w14:textId="4C30EF14" w:rsidR="00AD08F6" w:rsidRDefault="00AD08F6" w:rsidP="004B6ACB">
      <w:pPr>
        <w:pStyle w:val="NormalWeb"/>
        <w:spacing w:before="0" w:beforeAutospacing="0" w:after="0" w:afterAutospacing="0" w:line="360" w:lineRule="auto"/>
        <w:jc w:val="center"/>
        <w:rPr>
          <w:rStyle w:val="spelle"/>
        </w:rPr>
      </w:pPr>
      <w:r>
        <w:rPr>
          <w:rStyle w:val="spelle"/>
        </w:rPr>
        <w:t xml:space="preserve">по мярка </w:t>
      </w:r>
      <w:r w:rsidR="00B5046D">
        <w:rPr>
          <w:rStyle w:val="spelle"/>
          <w:lang w:val="en-US"/>
        </w:rPr>
        <w:t>4</w:t>
      </w:r>
      <w:r>
        <w:rPr>
          <w:rStyle w:val="spelle"/>
        </w:rPr>
        <w:t xml:space="preserve"> „Инвестиции в </w:t>
      </w:r>
      <w:r w:rsidR="004B6ACB">
        <w:rPr>
          <w:rStyle w:val="spelle"/>
        </w:rPr>
        <w:t xml:space="preserve">създаването, подобряването или разширяването на всички видове малка по мащаби инфраструктура“ </w:t>
      </w:r>
      <w:r>
        <w:rPr>
          <w:rStyle w:val="spelle"/>
        </w:rPr>
        <w:t xml:space="preserve">от Програмата за развитие на селските райони за периода 2014 – 2020  г. </w:t>
      </w:r>
    </w:p>
    <w:p w14:paraId="3C8F6BE5" w14:textId="77777777" w:rsidR="00AD08F6" w:rsidRDefault="00AD08F6" w:rsidP="004B6ACB">
      <w:pPr>
        <w:pStyle w:val="NormalWeb"/>
        <w:spacing w:before="0" w:beforeAutospacing="0" w:after="0" w:afterAutospacing="0" w:line="360" w:lineRule="auto"/>
        <w:jc w:val="center"/>
        <w:rPr>
          <w:rStyle w:val="spelle"/>
        </w:rPr>
      </w:pPr>
      <w:r>
        <w:t xml:space="preserve"> </w:t>
      </w:r>
    </w:p>
    <w:p w14:paraId="652AF8CC" w14:textId="77777777" w:rsidR="00AD08F6" w:rsidRDefault="00AD08F6" w:rsidP="004B6ACB">
      <w:pPr>
        <w:pStyle w:val="NormalWeb"/>
        <w:spacing w:line="360" w:lineRule="auto"/>
        <w:jc w:val="center"/>
        <w:outlineLvl w:val="0"/>
        <w:rPr>
          <w:rStyle w:val="spelle"/>
          <w:b/>
        </w:rPr>
      </w:pPr>
      <w:r>
        <w:rPr>
          <w:rStyle w:val="spelle"/>
          <w:b/>
        </w:rPr>
        <w:t>ДЕКЛАРИРАМ, ЧЕ:</w:t>
      </w:r>
    </w:p>
    <w:p w14:paraId="3C978453" w14:textId="46A207C5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1. В проектното предложение не са предвидени инвестиционни разходи, свързани със </w:t>
      </w:r>
      <w:r w:rsidR="000F2472">
        <w:rPr>
          <w:rStyle w:val="spelle"/>
          <w:b/>
        </w:rPr>
        <w:t>с</w:t>
      </w:r>
      <w:r>
        <w:rPr>
          <w:rStyle w:val="spelle"/>
          <w:b/>
        </w:rPr>
        <w:t xml:space="preserve">троително </w:t>
      </w:r>
      <w:r w:rsidR="004B6ACB">
        <w:rPr>
          <w:rStyle w:val="spelle"/>
          <w:b/>
        </w:rPr>
        <w:t xml:space="preserve">- </w:t>
      </w:r>
      <w:r>
        <w:rPr>
          <w:rStyle w:val="spelle"/>
          <w:b/>
        </w:rPr>
        <w:t>монтажни дейности и не прилагам следните документи: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AD08F6" w14:paraId="19FF385D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324E" w14:textId="77777777" w:rsidR="00AD08F6" w:rsidRDefault="00AD08F6" w:rsidP="004B6ACB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9F1F" w14:textId="77777777" w:rsidR="00AD08F6" w:rsidRDefault="00AD08F6" w:rsidP="004B6ACB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721F3D" w14:paraId="4A7B1BD3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01ED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D405C">
              <w:rPr>
                <w:color w:val="000000"/>
                <w:lang w:val="bg-BG" w:eastAsia="bg-BG"/>
              </w:rPr>
              <w:t>Заснемане на обекта/съоръжението и/или архитектурен план на сградата, съоръжението, обекта, който ще се изгражда, ремонтира или обновява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DF81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2DBA58FC" w14:textId="77777777" w:rsidTr="006D405C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3DD3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 xml:space="preserve">Одобрен инвестиционен проект, изработен във фаза „Технически проект“ или „Работен проект“ в съответствие с изискванията на </w:t>
            </w:r>
            <w:hyperlink r:id="rId10" w:history="1">
              <w:r w:rsidRPr="006D405C">
                <w:rPr>
                  <w:color w:val="000000"/>
                  <w:lang w:val="bg-BG" w:eastAsia="bg-BG"/>
                </w:rPr>
                <w:t>ЗУТ</w:t>
              </w:r>
            </w:hyperlink>
            <w:r w:rsidRPr="006D405C">
              <w:rPr>
                <w:color w:val="000000"/>
                <w:lang w:val="bg-BG" w:eastAsia="bg-BG"/>
              </w:rPr>
              <w:t xml:space="preserve"> и </w:t>
            </w:r>
            <w:hyperlink r:id="rId11" w:history="1">
              <w:r w:rsidRPr="006D405C">
                <w:rPr>
                  <w:color w:val="000000"/>
                  <w:lang w:val="bg-BG" w:eastAsia="bg-BG"/>
                </w:rPr>
                <w:t>Наредба № 4 от 2001 г. за обхвата и съдържанието на инвестиционните проекти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AF22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AD08F6" w14:paraId="6C6245EC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486C6" w14:textId="77777777" w:rsidR="00AD08F6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D405C">
              <w:rPr>
                <w:color w:val="000000"/>
                <w:lang w:val="bg-BG" w:eastAsia="bg-BG"/>
              </w:rPr>
              <w:t>Подробни количествени сметки, заверени от правоспособно лице</w:t>
            </w:r>
            <w:r w:rsidRPr="006D405C">
              <w:rPr>
                <w:rStyle w:val="spelle"/>
                <w:lang w:val="bg-BG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41DC" w14:textId="77777777" w:rsidR="00AD08F6" w:rsidRDefault="00AD08F6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43E6DEC6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66FF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>Разрешение за строеж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0CA4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721F3D" w14:paraId="2A310C7B" w14:textId="77777777" w:rsidTr="006D405C">
        <w:trPr>
          <w:trHeight w:val="463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AB0" w14:textId="77777777" w:rsidR="00721F3D" w:rsidRPr="006D405C" w:rsidRDefault="00721F3D" w:rsidP="006D405C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D405C">
              <w:rPr>
                <w:color w:val="000000"/>
                <w:lang w:val="bg-BG" w:eastAsia="bg-BG"/>
              </w:rPr>
              <w:t>Становище на главния архитект с подробно описание на инвестиционното намерение, че строежът не се нуждае от издаване на разрешение за строеж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93BA" w14:textId="77777777" w:rsidR="00721F3D" w:rsidRDefault="00721F3D" w:rsidP="004B6ACB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6B89038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1817D66" w14:textId="77777777" w:rsidR="00C82EE2" w:rsidRP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2. </w:t>
      </w:r>
      <w:r w:rsidRPr="00C82EE2">
        <w:rPr>
          <w:rStyle w:val="spelle"/>
          <w:b/>
        </w:rPr>
        <w:t xml:space="preserve">В проектното предложение не са предвидени инвестиционни разходи, </w:t>
      </w:r>
      <w:r w:rsidRPr="00C82EE2">
        <w:rPr>
          <w:b/>
          <w:color w:val="000000"/>
          <w:lang w:eastAsia="bg-BG"/>
        </w:rPr>
        <w:t xml:space="preserve">за </w:t>
      </w:r>
      <w:r>
        <w:rPr>
          <w:b/>
          <w:color w:val="000000"/>
          <w:lang w:eastAsia="bg-BG"/>
        </w:rPr>
        <w:t>закупуване на оборудване и/или обзавеждане</w:t>
      </w:r>
      <w:r w:rsidRPr="00C82EE2">
        <w:rPr>
          <w:rStyle w:val="spelle"/>
          <w:b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76C08D18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8FB7" w14:textId="77777777" w:rsidR="00C82EE2" w:rsidRP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  <w:lang w:val="bg-BG"/>
              </w:rPr>
            </w:pPr>
            <w:r w:rsidRPr="00C82EE2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3B4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14:paraId="1545D81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D96A" w14:textId="77777777" w:rsidR="00C82EE2" w:rsidRPr="00C82EE2" w:rsidRDefault="00C82EE2" w:rsidP="00C82EE2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/>
              </w:rPr>
              <w:t xml:space="preserve">Справка за дълготрайните активи или инвентарна книга към датата на подаване на </w:t>
            </w:r>
            <w:r w:rsidRPr="00C82EE2">
              <w:rPr>
                <w:color w:val="000000"/>
                <w:lang w:val="bg-BG"/>
              </w:rPr>
              <w:lastRenderedPageBreak/>
              <w:t xml:space="preserve">проектното предложение с разбивка по вид на актив, дата и цена на придобиване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E8F8E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3807361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1D723D6" w14:textId="77777777" w:rsidR="00C82EE2" w:rsidRDefault="00C82EE2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3. В проектното предложение са предвидени инвестиционни разходи за обекти по чл. 56, ал. 2 от Закона за общинската собственост: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5FBD339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C5BA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232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14:paraId="00914C01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BFC1" w14:textId="77777777" w:rsidR="00C82EE2" w:rsidRPr="00C82EE2" w:rsidRDefault="00C82EE2" w:rsidP="00C82EE2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 w:eastAsia="bg-BG"/>
              </w:rPr>
              <w:t xml:space="preserve">Документ за собственост на земя и/или друг вид недвижими имоти, обект на инвестицията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4D25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611D6162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3F2DCE16" w14:textId="77777777" w:rsidR="0057534D" w:rsidRP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4</w:t>
      </w:r>
      <w:r w:rsidRPr="0057534D">
        <w:rPr>
          <w:rStyle w:val="spelle"/>
          <w:b/>
        </w:rPr>
        <w:t xml:space="preserve">. В проектното предложение не са предвидени инвестиционни разходи за </w:t>
      </w:r>
      <w:r w:rsidRPr="0057534D">
        <w:rPr>
          <w:b/>
          <w:color w:val="000000"/>
          <w:lang w:eastAsia="bg-BG"/>
        </w:rPr>
        <w:t>преместваеми обекти и елементи на градското обзавеждане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68BAA1C2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ECFE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C5A8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6AE52F9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86B0" w14:textId="77777777" w:rsidR="0057534D" w:rsidRPr="0057534D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Разрешение за поставяне, издадено в съответствие със </w:t>
            </w:r>
            <w:hyperlink r:id="rId12" w:history="1">
              <w:r w:rsidRPr="0057534D">
                <w:rPr>
                  <w:color w:val="000000"/>
                  <w:lang w:val="bg-BG" w:eastAsia="bg-BG"/>
                </w:rPr>
                <w:t>ЗУТ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767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56061A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D8FA97A" w14:textId="77777777" w:rsidR="0057534D" w:rsidRPr="0057534D" w:rsidRDefault="0057534D" w:rsidP="00C82EE2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5</w:t>
      </w:r>
      <w:r w:rsidRPr="0057534D">
        <w:rPr>
          <w:rStyle w:val="spelle"/>
          <w:b/>
        </w:rPr>
        <w:t>. С</w:t>
      </w:r>
      <w:r w:rsidR="00C82EE2" w:rsidRPr="0057534D">
        <w:rPr>
          <w:rStyle w:val="spelle"/>
          <w:b/>
        </w:rPr>
        <w:t xml:space="preserve"> проектното предложение с</w:t>
      </w:r>
      <w:r w:rsidR="00C34A9F">
        <w:rPr>
          <w:rStyle w:val="spelle"/>
          <w:b/>
          <w:lang w:val="en-US"/>
        </w:rPr>
        <w:t>e</w:t>
      </w:r>
      <w:r w:rsidR="00C82EE2" w:rsidRPr="0057534D">
        <w:rPr>
          <w:rStyle w:val="spelle"/>
          <w:b/>
        </w:rPr>
        <w:t xml:space="preserve"> </w:t>
      </w:r>
      <w:r w:rsidRPr="0057534D">
        <w:rPr>
          <w:rStyle w:val="spelle"/>
          <w:b/>
        </w:rPr>
        <w:t xml:space="preserve">кандидатства </w:t>
      </w:r>
      <w:r w:rsidR="00C34A9F">
        <w:rPr>
          <w:rStyle w:val="spelle"/>
          <w:b/>
        </w:rPr>
        <w:t xml:space="preserve">само </w:t>
      </w:r>
      <w:r w:rsidRPr="0057534D">
        <w:rPr>
          <w:rStyle w:val="spelle"/>
          <w:b/>
        </w:rPr>
        <w:t xml:space="preserve">за </w:t>
      </w:r>
      <w:r w:rsidR="00C34A9F">
        <w:rPr>
          <w:rStyle w:val="spelle"/>
          <w:b/>
        </w:rPr>
        <w:t>ново</w:t>
      </w:r>
      <w:r w:rsidRPr="0057534D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C82EE2" w14:paraId="524C03C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6464" w14:textId="77777777" w:rsidR="00C82EE2" w:rsidRPr="0057534D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 w:rsidRPr="0057534D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3D92" w14:textId="77777777" w:rsidR="00C82EE2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C82EE2" w:rsidRPr="0057534D" w14:paraId="1720ED60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A8951" w14:textId="77777777" w:rsidR="00C82EE2" w:rsidRPr="0057534D" w:rsidRDefault="0057534D" w:rsidP="0057534D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Удостоверение от НИНКН за статута на обекта като недвижима културна ценност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AF4" w14:textId="77777777" w:rsidR="00C82EE2" w:rsidRPr="0057534D" w:rsidRDefault="00C82EE2" w:rsidP="00696905">
            <w:pPr>
              <w:pStyle w:val="NormalWeb"/>
              <w:spacing w:line="360" w:lineRule="auto"/>
              <w:outlineLvl w:val="0"/>
              <w:rPr>
                <w:rStyle w:val="spelle"/>
                <w:lang w:val="bg-BG"/>
              </w:rPr>
            </w:pPr>
          </w:p>
        </w:tc>
      </w:tr>
    </w:tbl>
    <w:p w14:paraId="653F4394" w14:textId="77777777" w:rsidR="00C82EE2" w:rsidRDefault="00C82EE2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47107E73" w14:textId="77777777" w:rsidR="0057534D" w:rsidRP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6.</w:t>
      </w:r>
      <w:r w:rsidRPr="0057534D">
        <w:rPr>
          <w:rStyle w:val="spelle"/>
          <w:b/>
        </w:rPr>
        <w:t xml:space="preserve"> </w:t>
      </w:r>
      <w:r>
        <w:rPr>
          <w:rStyle w:val="spelle"/>
          <w:b/>
        </w:rPr>
        <w:t>Инвестиционният проект  не включва обекти недвижима културна ценност</w:t>
      </w:r>
      <w:r w:rsidRPr="0057534D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3ADA52CE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FDB04" w14:textId="77777777" w:rsidR="0057534D" w:rsidRP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 w:rsidRPr="0057534D"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0F1A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:rsidRPr="0057534D" w14:paraId="69443706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7410" w14:textId="77777777" w:rsidR="0057534D" w:rsidRPr="0057534D" w:rsidRDefault="0057534D" w:rsidP="0057534D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57534D">
              <w:rPr>
                <w:color w:val="000000"/>
                <w:lang w:val="bg-BG" w:eastAsia="bg-BG"/>
              </w:rPr>
              <w:t xml:space="preserve">Съгласуване с Министерството на културата с писмено становище и заверка с печат върху графичните материали на проектната документация, изготвена по реда на </w:t>
            </w:r>
            <w:hyperlink r:id="rId13" w:history="1">
              <w:r w:rsidRPr="0057534D">
                <w:rPr>
                  <w:color w:val="000000"/>
                  <w:lang w:val="bg-BG" w:eastAsia="bg-BG"/>
                </w:rPr>
                <w:t>глава 23 от Наредба № 4 от 2001 г. за обхвата и съдържанието на инвестиционните проекти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71BE" w14:textId="77777777" w:rsidR="0057534D" w:rsidRP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lang w:val="bg-BG"/>
              </w:rPr>
            </w:pPr>
          </w:p>
        </w:tc>
      </w:tr>
    </w:tbl>
    <w:p w14:paraId="78FFD970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A458BFC" w14:textId="77777777" w:rsidR="0057534D" w:rsidRPr="00C82EE2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lastRenderedPageBreak/>
        <w:t xml:space="preserve">7. </w:t>
      </w:r>
      <w:r w:rsidRPr="00C82EE2">
        <w:rPr>
          <w:rStyle w:val="spelle"/>
          <w:b/>
        </w:rPr>
        <w:t xml:space="preserve">В проектното предложение не са предвидени инвестиционни разходи, </w:t>
      </w:r>
      <w:r w:rsidRPr="00C82EE2">
        <w:rPr>
          <w:b/>
          <w:color w:val="000000"/>
          <w:lang w:eastAsia="bg-BG"/>
        </w:rPr>
        <w:t>за които се изисква лицензиране, разрешение и/или регистрация за извършване на дейността/инвестицията съгласно българското законодателство</w:t>
      </w:r>
      <w:r w:rsidRPr="00C82EE2">
        <w:rPr>
          <w:rStyle w:val="spelle"/>
          <w:b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2B909098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0469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FD06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0BFD4E99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7E0A6" w14:textId="77777777" w:rsidR="0057534D" w:rsidRPr="00C82EE2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C82EE2">
              <w:rPr>
                <w:color w:val="000000"/>
                <w:lang w:val="bg-BG" w:eastAsia="bg-BG"/>
              </w:rPr>
              <w:t>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      </w:r>
            <w:r w:rsidRPr="00C82EE2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1A7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0FBD0C7E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6294E722" w14:textId="77777777" w:rsidR="0057534D" w:rsidRDefault="0057534D" w:rsidP="0057534D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>8. В проектното предложение не са предвидени инвестиционни разходи, които ще бъдат закупени чрез финансов лизинг и не прилагам следните документи: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57534D" w14:paraId="3A11A67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E76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60E2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 xml:space="preserve">ДА </w:t>
            </w:r>
          </w:p>
        </w:tc>
      </w:tr>
      <w:tr w:rsidR="0057534D" w14:paraId="3EB142A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C7122" w14:textId="77777777" w:rsidR="0057534D" w:rsidRDefault="0057534D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Договор/и за финансов лизинг с приложен/и към него/тях погасителен план за изплащане на лизинговите вноски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04E3" w14:textId="77777777" w:rsidR="0057534D" w:rsidRDefault="0057534D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3156870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5F874EF7" w14:textId="77777777" w:rsidR="00D92024" w:rsidRPr="00D92024" w:rsidRDefault="0057534D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9. </w:t>
      </w:r>
      <w:r w:rsidR="00D92024" w:rsidRPr="00D92024">
        <w:rPr>
          <w:rStyle w:val="spelle"/>
          <w:b/>
        </w:rPr>
        <w:t xml:space="preserve">В проектното предложение не са предвидени разходи по </w:t>
      </w:r>
      <w:r w:rsidR="00C34A9F">
        <w:rPr>
          <w:rStyle w:val="spelle"/>
          <w:b/>
        </w:rPr>
        <w:t xml:space="preserve">подточка 4 от т. </w:t>
      </w:r>
      <w:r w:rsidR="00C34A9F">
        <w:rPr>
          <w:rStyle w:val="spelle"/>
          <w:b/>
          <w:lang w:val="en-US"/>
        </w:rPr>
        <w:t xml:space="preserve">I </w:t>
      </w:r>
      <w:r w:rsidR="00D92024" w:rsidRPr="00D92024">
        <w:rPr>
          <w:b/>
        </w:rPr>
        <w:t>от Раздел 14.1. „Допустими разходи”</w:t>
      </w:r>
      <w:r w:rsidR="00D92024" w:rsidRPr="00D92024">
        <w:rPr>
          <w:b/>
          <w:color w:val="000000"/>
          <w:lang w:eastAsia="bg-BG"/>
        </w:rPr>
        <w:t>, извършени преди подаване на проектното предложение от Условията за кандидатстване</w:t>
      </w:r>
      <w:r w:rsidR="00D92024"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437DCFC5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4CBE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0E41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128E25A0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91A8" w14:textId="77777777" w:rsidR="00D92024" w:rsidRPr="00D92024" w:rsidRDefault="00D92024" w:rsidP="00D92024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D92024">
              <w:rPr>
                <w:color w:val="000000"/>
                <w:lang w:val="bg-BG" w:eastAsia="bg-BG"/>
              </w:rPr>
              <w:t xml:space="preserve">Сканирано копие на всички документи от проведената съгласно изискванията по </w:t>
            </w:r>
            <w:hyperlink r:id="rId14" w:history="1">
              <w:r w:rsidRPr="00D92024">
                <w:rPr>
                  <w:color w:val="000000"/>
                  <w:lang w:val="bg-BG" w:eastAsia="bg-BG"/>
                </w:rPr>
                <w:t>ЗОП</w:t>
              </w:r>
            </w:hyperlink>
            <w:r w:rsidRPr="00D92024">
              <w:rPr>
                <w:color w:val="000000"/>
                <w:lang w:val="bg-BG" w:eastAsia="bg-BG"/>
              </w:rPr>
              <w:t xml:space="preserve"> процедура за изпълнение на дейностите по проекта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B2C0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246359A" w14:textId="77777777" w:rsid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0A8343EB" w14:textId="77777777" w:rsidR="00D92024" w:rsidRPr="00D92024" w:rsidRDefault="00D92024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10. </w:t>
      </w:r>
      <w:r w:rsidRPr="00D92024">
        <w:rPr>
          <w:rStyle w:val="spelle"/>
          <w:b/>
        </w:rPr>
        <w:t xml:space="preserve">В </w:t>
      </w:r>
      <w:r>
        <w:rPr>
          <w:rStyle w:val="spelle"/>
          <w:b/>
        </w:rPr>
        <w:t>случаите, когато оферентите не са чуждестранни лица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134BF09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424B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932BA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2054D857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EE0E" w14:textId="77777777" w:rsidR="00D92024" w:rsidRPr="00D92024" w:rsidRDefault="00D92024" w:rsidP="00696905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D92024">
              <w:rPr>
                <w:color w:val="000000"/>
                <w:lang w:val="bg-BG" w:eastAsia="bg-BG"/>
              </w:rPr>
              <w:t>В случаите, когато оферентите са чуждестранни лица, следва да представят документ за правосубектност съгласно националното им законодателство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6C13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1FC475C" w14:textId="77777777" w:rsidR="00D92024" w:rsidRPr="00D92024" w:rsidRDefault="00D92024" w:rsidP="00D92024">
      <w:pPr>
        <w:pStyle w:val="NormalWeb"/>
        <w:spacing w:line="360" w:lineRule="auto"/>
        <w:jc w:val="both"/>
        <w:outlineLvl w:val="0"/>
        <w:rPr>
          <w:rStyle w:val="spelle"/>
          <w:b/>
        </w:rPr>
      </w:pPr>
      <w:r>
        <w:rPr>
          <w:rStyle w:val="spelle"/>
          <w:b/>
        </w:rPr>
        <w:lastRenderedPageBreak/>
        <w:t xml:space="preserve">11. </w:t>
      </w:r>
      <w:r w:rsidRPr="00D92024">
        <w:rPr>
          <w:rStyle w:val="spelle"/>
          <w:b/>
        </w:rPr>
        <w:t xml:space="preserve">В </w:t>
      </w:r>
      <w:r>
        <w:rPr>
          <w:rStyle w:val="spelle"/>
          <w:b/>
        </w:rPr>
        <w:t xml:space="preserve">случаите, когато </w:t>
      </w:r>
      <w:r w:rsidR="006C6558">
        <w:rPr>
          <w:rStyle w:val="spelle"/>
          <w:b/>
        </w:rPr>
        <w:t>заявения за финансиране разход е включен в Списъка с наименованията на активите дейностите и услугите, за които са определени референтни разходи</w:t>
      </w:r>
      <w:r>
        <w:rPr>
          <w:b/>
          <w:color w:val="000000"/>
          <w:lang w:eastAsia="bg-BG"/>
        </w:rPr>
        <w:t>:</w:t>
      </w:r>
    </w:p>
    <w:tbl>
      <w:tblPr>
        <w:tblStyle w:val="TableGrid"/>
        <w:tblW w:w="9600" w:type="dxa"/>
        <w:tblLayout w:type="fixed"/>
        <w:tblLook w:val="04A0" w:firstRow="1" w:lastRow="0" w:firstColumn="1" w:lastColumn="0" w:noHBand="0" w:noVBand="1"/>
      </w:tblPr>
      <w:tblGrid>
        <w:gridCol w:w="8891"/>
        <w:gridCol w:w="709"/>
      </w:tblGrid>
      <w:tr w:rsidR="00D92024" w14:paraId="7AA3DE4C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98BE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  <w:b/>
              </w:rPr>
            </w:pPr>
            <w:r>
              <w:rPr>
                <w:rStyle w:val="spelle"/>
                <w:b/>
                <w:lang w:val="bg-BG"/>
              </w:rPr>
              <w:t>Документи: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A8D6" w14:textId="77777777" w:rsidR="00D92024" w:rsidRDefault="00D92024" w:rsidP="00696905">
            <w:pPr>
              <w:pStyle w:val="NormalWeb"/>
              <w:spacing w:line="360" w:lineRule="auto"/>
              <w:jc w:val="center"/>
              <w:outlineLvl w:val="0"/>
              <w:rPr>
                <w:rStyle w:val="spelle"/>
              </w:rPr>
            </w:pPr>
            <w:r>
              <w:rPr>
                <w:rStyle w:val="spelle"/>
                <w:lang w:val="bg-BG"/>
              </w:rPr>
              <w:t>ДА</w:t>
            </w:r>
          </w:p>
        </w:tc>
      </w:tr>
      <w:tr w:rsidR="00D92024" w14:paraId="68D92BBD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1187" w14:textId="77777777" w:rsidR="00D92024" w:rsidRPr="006C6558" w:rsidRDefault="006C6558" w:rsidP="006C6558">
            <w:pPr>
              <w:pStyle w:val="NormalWeb"/>
              <w:spacing w:line="360" w:lineRule="auto"/>
              <w:jc w:val="both"/>
              <w:outlineLvl w:val="0"/>
              <w:rPr>
                <w:rStyle w:val="spelle"/>
                <w:lang w:val="bg-BG"/>
              </w:rPr>
            </w:pPr>
            <w:r w:rsidRPr="006C6558">
              <w:rPr>
                <w:color w:val="000000"/>
                <w:lang w:val="bg-BG" w:eastAsia="bg-BG"/>
              </w:rPr>
              <w:t>Най-малко три съпоставими независими оферти в оригинал, които имат най-малко следното минимално съдържание – наименование на офертата, срок на валидност на офертата, дата на издаване на офертата, подпис и печат на офертата, техническо предложение, ценово предложение в левове с посочен ДДС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550F" w14:textId="77777777" w:rsidR="00D92024" w:rsidRDefault="00D92024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  <w:tr w:rsidR="006C6558" w14:paraId="17F71EEA" w14:textId="77777777" w:rsidTr="00696905">
        <w:trPr>
          <w:trHeight w:val="20"/>
        </w:trPr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E546" w14:textId="77777777" w:rsidR="006C6558" w:rsidRPr="006C6558" w:rsidRDefault="006C6558" w:rsidP="006C6558">
            <w:pPr>
              <w:pStyle w:val="NormalWeb"/>
              <w:spacing w:line="360" w:lineRule="auto"/>
              <w:jc w:val="both"/>
              <w:outlineLvl w:val="0"/>
              <w:rPr>
                <w:color w:val="000000"/>
                <w:lang w:val="bg-BG" w:eastAsia="bg-BG"/>
              </w:rPr>
            </w:pPr>
            <w:r w:rsidRPr="006C6558">
              <w:rPr>
                <w:color w:val="000000"/>
                <w:lang w:val="bg-BG" w:eastAsia="bg-BG"/>
              </w:rPr>
              <w:t>Решение за определяне на стойността на разхода, за който се кандидатства, с включена обосновка за мотивите, обосновали избора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92AF" w14:textId="77777777" w:rsidR="006C6558" w:rsidRDefault="006C6558" w:rsidP="00696905">
            <w:pPr>
              <w:pStyle w:val="NormalWeb"/>
              <w:spacing w:line="360" w:lineRule="auto"/>
              <w:outlineLvl w:val="0"/>
              <w:rPr>
                <w:rStyle w:val="spelle"/>
              </w:rPr>
            </w:pPr>
          </w:p>
        </w:tc>
      </w:tr>
    </w:tbl>
    <w:p w14:paraId="7E69BA97" w14:textId="77777777" w:rsidR="0057534D" w:rsidRPr="0057534D" w:rsidRDefault="0057534D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39282CEA" w14:textId="77777777" w:rsidR="00AD08F6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</w:rPr>
      </w:pPr>
    </w:p>
    <w:p w14:paraId="554FE2CD" w14:textId="77777777" w:rsidR="00AD08F6" w:rsidRPr="00BB1C85" w:rsidRDefault="00AD08F6" w:rsidP="004B6ACB">
      <w:pPr>
        <w:pStyle w:val="NormalWeb"/>
        <w:spacing w:line="360" w:lineRule="auto"/>
        <w:jc w:val="both"/>
        <w:outlineLvl w:val="0"/>
        <w:rPr>
          <w:rStyle w:val="spelle"/>
          <w:b/>
          <w:i/>
          <w:color w:val="000000" w:themeColor="text1"/>
        </w:rPr>
      </w:pPr>
      <w:r w:rsidRPr="00BB1C85">
        <w:rPr>
          <w:rStyle w:val="spelle"/>
          <w:b/>
          <w:i/>
          <w:color w:val="000000" w:themeColor="text1"/>
        </w:rPr>
        <w:t>* Забележка – отбелязват се тези, документи, които не са приложими към проектното предложение</w:t>
      </w:r>
    </w:p>
    <w:p w14:paraId="74BCAB7C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</w:p>
    <w:p w14:paraId="050BAC29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</w:p>
    <w:p w14:paraId="2BD85AF7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</w:rPr>
      </w:pPr>
      <w:r>
        <w:rPr>
          <w:rStyle w:val="spelle"/>
          <w:b/>
        </w:rPr>
        <w:t xml:space="preserve">Дата..... </w:t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  <w:t>........................................</w:t>
      </w:r>
    </w:p>
    <w:p w14:paraId="262686CE" w14:textId="77777777" w:rsidR="00AD08F6" w:rsidRDefault="00AD08F6" w:rsidP="004B6ACB">
      <w:pPr>
        <w:pStyle w:val="NormalWeb"/>
        <w:spacing w:line="360" w:lineRule="auto"/>
        <w:ind w:left="720"/>
        <w:jc w:val="both"/>
        <w:outlineLvl w:val="0"/>
        <w:rPr>
          <w:rStyle w:val="spelle"/>
          <w:b/>
          <w:sz w:val="20"/>
          <w:szCs w:val="20"/>
        </w:rPr>
      </w:pP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</w:rPr>
        <w:tab/>
      </w:r>
      <w:r>
        <w:rPr>
          <w:rStyle w:val="spelle"/>
          <w:b/>
          <w:sz w:val="20"/>
          <w:szCs w:val="20"/>
        </w:rPr>
        <w:t>(име, фамилия, подпис,</w:t>
      </w:r>
      <w:r w:rsidR="006C6558">
        <w:rPr>
          <w:rStyle w:val="spelle"/>
          <w:b/>
          <w:sz w:val="20"/>
          <w:szCs w:val="20"/>
        </w:rPr>
        <w:t xml:space="preserve"> </w:t>
      </w:r>
      <w:r>
        <w:rPr>
          <w:rStyle w:val="spelle"/>
          <w:b/>
          <w:sz w:val="20"/>
          <w:szCs w:val="20"/>
        </w:rPr>
        <w:t>печат)</w:t>
      </w:r>
    </w:p>
    <w:sectPr w:rsidR="00AD08F6"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5B551" w14:textId="77777777" w:rsidR="00E22703" w:rsidRDefault="00E22703" w:rsidP="00B5046D">
      <w:pPr>
        <w:spacing w:after="0" w:line="240" w:lineRule="auto"/>
      </w:pPr>
      <w:r>
        <w:separator/>
      </w:r>
    </w:p>
  </w:endnote>
  <w:endnote w:type="continuationSeparator" w:id="0">
    <w:p w14:paraId="192E34EC" w14:textId="77777777" w:rsidR="00E22703" w:rsidRDefault="00E22703" w:rsidP="00B5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D78F" w14:textId="77777777" w:rsidR="00B5046D" w:rsidRDefault="00B5046D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BC5B28" w14:textId="77777777" w:rsidR="00B5046D" w:rsidRDefault="00B5046D" w:rsidP="00B504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FDDAD" w14:textId="77777777" w:rsidR="00B5046D" w:rsidRDefault="00B5046D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D461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FC1289" w14:textId="77777777" w:rsidR="00B5046D" w:rsidRDefault="00B5046D" w:rsidP="00B504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33432" w14:textId="77777777" w:rsidR="00E22703" w:rsidRDefault="00E22703" w:rsidP="00B5046D">
      <w:pPr>
        <w:spacing w:after="0" w:line="240" w:lineRule="auto"/>
      </w:pPr>
      <w:r>
        <w:separator/>
      </w:r>
    </w:p>
  </w:footnote>
  <w:footnote w:type="continuationSeparator" w:id="0">
    <w:p w14:paraId="7BFC5632" w14:textId="77777777" w:rsidR="00E22703" w:rsidRDefault="00E22703" w:rsidP="00B50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34EB"/>
    <w:rsid w:val="000D4610"/>
    <w:rsid w:val="000F2472"/>
    <w:rsid w:val="000F3B9D"/>
    <w:rsid w:val="00113317"/>
    <w:rsid w:val="001D1FE8"/>
    <w:rsid w:val="002C4FF6"/>
    <w:rsid w:val="00391A85"/>
    <w:rsid w:val="00493758"/>
    <w:rsid w:val="004B6ACB"/>
    <w:rsid w:val="00557F9D"/>
    <w:rsid w:val="005634EB"/>
    <w:rsid w:val="0057534D"/>
    <w:rsid w:val="006323B9"/>
    <w:rsid w:val="00635AE1"/>
    <w:rsid w:val="006B14BD"/>
    <w:rsid w:val="006C6558"/>
    <w:rsid w:val="006D405C"/>
    <w:rsid w:val="007165D8"/>
    <w:rsid w:val="00721F3D"/>
    <w:rsid w:val="00785001"/>
    <w:rsid w:val="007A67D6"/>
    <w:rsid w:val="00AA0D93"/>
    <w:rsid w:val="00AD08F6"/>
    <w:rsid w:val="00B23282"/>
    <w:rsid w:val="00B5046D"/>
    <w:rsid w:val="00BB1C85"/>
    <w:rsid w:val="00C34A9F"/>
    <w:rsid w:val="00C82EE2"/>
    <w:rsid w:val="00C95551"/>
    <w:rsid w:val="00D652F8"/>
    <w:rsid w:val="00D92024"/>
    <w:rsid w:val="00DD5AC3"/>
    <w:rsid w:val="00E22703"/>
    <w:rsid w:val="00E77C63"/>
    <w:rsid w:val="00EA0C98"/>
    <w:rsid w:val="00F673D9"/>
    <w:rsid w:val="00F9590F"/>
    <w:rsid w:val="00FD4D6F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82AB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"/>
    <w:link w:val="NormalWeb"/>
    <w:locked/>
    <w:rsid w:val="006323B9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unhideWhenUsed/>
    <w:rsid w:val="0063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AD08F6"/>
  </w:style>
  <w:style w:type="character" w:customStyle="1" w:styleId="grame">
    <w:name w:val="grame"/>
    <w:basedOn w:val="DefaultParagraphFont"/>
    <w:rsid w:val="00AD08F6"/>
  </w:style>
  <w:style w:type="table" w:styleId="TableGrid">
    <w:name w:val="Table Grid"/>
    <w:basedOn w:val="TableNormal"/>
    <w:uiPriority w:val="59"/>
    <w:rsid w:val="00AD08F6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2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F3D"/>
  </w:style>
  <w:style w:type="paragraph" w:styleId="BalloonText">
    <w:name w:val="Balloon Text"/>
    <w:basedOn w:val="Normal"/>
    <w:link w:val="BalloonTextChar"/>
    <w:uiPriority w:val="99"/>
    <w:semiHidden/>
    <w:unhideWhenUsed/>
    <w:rsid w:val="00635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AE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B5046D"/>
  </w:style>
  <w:style w:type="paragraph" w:styleId="Header">
    <w:name w:val="header"/>
    <w:basedOn w:val="Normal"/>
    <w:link w:val="HeaderChar"/>
    <w:uiPriority w:val="99"/>
    <w:unhideWhenUsed/>
    <w:rsid w:val="00D65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apis://Base=NARH&amp;DocCode=85477&amp;ToPar=Chap&#1076;&#1074;&#1072;&#1076;&#1077;&#1089;&#1077;&#1090;&#1080;&#1090;&#1088;&#1077;&#1090;&#1072;&amp;Type=201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apis://Base=NARH&amp;DocCode=40006&amp;Type=201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pis://Base=NARH&amp;DocCode=85477&amp;Type=201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apis://Base=NARH&amp;DocCode=40006&amp;Type=201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apis://Base=NARH&amp;DocCode=4176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30EB6-DE70-4AB9-A55C-F2103CA1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Microsoft Office User</cp:lastModifiedBy>
  <cp:revision>22</cp:revision>
  <cp:lastPrinted>2018-02-04T15:44:00Z</cp:lastPrinted>
  <dcterms:created xsi:type="dcterms:W3CDTF">2017-11-27T09:19:00Z</dcterms:created>
  <dcterms:modified xsi:type="dcterms:W3CDTF">2025-03-18T12:06:00Z</dcterms:modified>
</cp:coreProperties>
</file>